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2655DD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808561108" r:id="rId9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</w:t>
      </w:r>
      <w:r w:rsidR="008172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проєкт</w: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EE4F37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СІМДЕСЯТ </w:t>
            </w:r>
            <w:r w:rsidR="008172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ШОСТА</w:t>
            </w:r>
            <w:r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473692" w:rsidRDefault="00817268" w:rsidP="00F26FD8">
      <w:pPr>
        <w:pStyle w:val="docdata"/>
        <w:spacing w:before="0" w:beforeAutospacing="0" w:after="0" w:afterAutospacing="0"/>
        <w:rPr>
          <w:lang w:val="en-US"/>
        </w:rPr>
      </w:pPr>
      <w:r>
        <w:rPr>
          <w:bCs/>
          <w:sz w:val="28"/>
          <w:szCs w:val="28"/>
          <w:lang w:eastAsia="ru-RU"/>
        </w:rPr>
        <w:t>___</w:t>
      </w:r>
      <w:r w:rsidR="009B76B9">
        <w:rPr>
          <w:bCs/>
          <w:sz w:val="28"/>
          <w:szCs w:val="28"/>
          <w:lang w:eastAsia="ru-RU"/>
        </w:rPr>
        <w:t>.</w:t>
      </w:r>
      <w:r w:rsidR="00EE4F37">
        <w:rPr>
          <w:bCs/>
          <w:sz w:val="28"/>
          <w:szCs w:val="28"/>
          <w:lang w:eastAsia="ru-RU"/>
        </w:rPr>
        <w:t>0</w:t>
      </w:r>
      <w:r>
        <w:rPr>
          <w:bCs/>
          <w:sz w:val="28"/>
          <w:szCs w:val="28"/>
          <w:lang w:eastAsia="ru-RU"/>
        </w:rPr>
        <w:t>5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>202</w:t>
      </w:r>
      <w:r w:rsidR="00EE4F37">
        <w:rPr>
          <w:bCs/>
          <w:sz w:val="28"/>
          <w:szCs w:val="28"/>
          <w:lang w:eastAsia="ru-RU"/>
        </w:rPr>
        <w:t>5</w:t>
      </w:r>
      <w:r w:rsidR="004F66CC" w:rsidRPr="004F66CC">
        <w:rPr>
          <w:bCs/>
          <w:sz w:val="28"/>
          <w:szCs w:val="28"/>
          <w:lang w:eastAsia="ru-RU"/>
        </w:rPr>
        <w:t xml:space="preserve">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>
        <w:rPr>
          <w:bCs/>
          <w:color w:val="000000"/>
          <w:sz w:val="28"/>
          <w:szCs w:val="28"/>
        </w:rPr>
        <w:t>_____</w:t>
      </w:r>
      <w:r w:rsidR="00503394" w:rsidRPr="00503394">
        <w:rPr>
          <w:bCs/>
          <w:color w:val="000000"/>
          <w:sz w:val="28"/>
          <w:szCs w:val="28"/>
        </w:rPr>
        <w:t>-7</w:t>
      </w:r>
      <w:r>
        <w:rPr>
          <w:bCs/>
          <w:color w:val="000000"/>
          <w:sz w:val="28"/>
          <w:szCs w:val="28"/>
        </w:rPr>
        <w:t>6</w:t>
      </w:r>
      <w:r w:rsidR="00B54397">
        <w:rPr>
          <w:bCs/>
          <w:color w:val="000000"/>
          <w:sz w:val="28"/>
          <w:szCs w:val="28"/>
          <w:lang w:val="en-US"/>
        </w:rPr>
        <w:t>-</w:t>
      </w:r>
      <w:r w:rsidR="00473692">
        <w:rPr>
          <w:bCs/>
          <w:color w:val="000000"/>
          <w:sz w:val="28"/>
          <w:szCs w:val="28"/>
          <w:lang w:val="en-US"/>
        </w:rPr>
        <w:t>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4F66CC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817268">
        <w:rPr>
          <w:rFonts w:ascii="Times New Roman" w:hAnsi="Times New Roman" w:cs="Times New Roman"/>
          <w:bCs/>
          <w:sz w:val="28"/>
          <w:szCs w:val="28"/>
          <w:lang w:eastAsia="ru-RU"/>
        </w:rPr>
        <w:t>11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0</w:t>
      </w:r>
      <w:r w:rsidR="00817268"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.202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817268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5352</w:t>
      </w:r>
      <w:r w:rsidR="00621144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557EC6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="00817268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621144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621144" w:rsidRPr="00621144">
        <w:rPr>
          <w:rFonts w:ascii="Times New Roman" w:hAnsi="Times New Roman" w:cs="Times New Roman"/>
          <w:bCs/>
          <w:color w:val="000000"/>
          <w:sz w:val="28"/>
          <w:szCs w:val="28"/>
        </w:rPr>
        <w:t>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RDefault="00BF37B0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34A16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 ЧЕЙЧУК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621144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 управління юридично-кадрової роботи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621144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817268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В.о. 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відділу бухгалтерського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817268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Наталія ЗОРЯ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C62345" w:rsidP="00C6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 відділу 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6234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817268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В.о. н</w:t>
            </w:r>
            <w:r w:rsidR="00DF78A8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інспекції з благоустрою управління житлово-комунального господарства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817268" w:rsidP="0090412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Ірина ДИХНІЧ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C9C" w:rsidRDefault="00062C9C" w:rsidP="00062C9C"/>
    <w:p w:rsidR="00062C9C" w:rsidRPr="00062C9C" w:rsidRDefault="00062C9C" w:rsidP="00062C9C">
      <w:pPr>
        <w:spacing w:after="200" w:line="276" w:lineRule="auto"/>
        <w:rPr>
          <w:rFonts w:ascii="Calibri" w:eastAsia="Times New Roman" w:hAnsi="Calibri" w:cs="Times New Roman"/>
          <w:lang w:val="en-US" w:eastAsia="ru-RU"/>
        </w:rPr>
      </w:pPr>
      <w:r w:rsidRPr="00062C9C">
        <w:rPr>
          <w:rFonts w:ascii="Calibri" w:eastAsia="Times New Roman" w:hAnsi="Calibri" w:cs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-606425</wp:posOffset>
                </wp:positionH>
                <wp:positionV relativeFrom="paragraph">
                  <wp:posOffset>-8890</wp:posOffset>
                </wp:positionV>
                <wp:extent cx="3269615" cy="822960"/>
                <wp:effectExtent l="0" t="0" r="0" b="190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62C9C" w:rsidRPr="006D471B" w:rsidRDefault="00062C9C" w:rsidP="00062C9C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6D471B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062C9C" w:rsidRPr="006D471B" w:rsidRDefault="00062C9C" w:rsidP="00062C9C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6D471B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47.75pt;margin-top:-.7pt;width:257.45pt;height:64.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" filled="f" stroked="f">
                <v:path arrowok="t"/>
                <v:textbox style="mso-fit-shape-to-text:t">
                  <w:txbxContent>
                    <w:p w:rsidR="00062C9C" w:rsidRPr="006D471B" w:rsidRDefault="00062C9C" w:rsidP="00062C9C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6D471B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062C9C" w:rsidRPr="006D471B" w:rsidRDefault="00062C9C" w:rsidP="00062C9C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6D471B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62C9C" w:rsidRPr="00062C9C" w:rsidRDefault="00062C9C" w:rsidP="00062C9C">
      <w:pPr>
        <w:spacing w:after="200" w:line="276" w:lineRule="auto"/>
        <w:rPr>
          <w:rFonts w:ascii="Calibri" w:eastAsia="Times New Roman" w:hAnsi="Calibri" w:cs="Times New Roman"/>
          <w:lang w:val="en-US" w:eastAsia="ru-RU"/>
        </w:rPr>
      </w:pPr>
      <w:r w:rsidRPr="00062C9C">
        <w:rPr>
          <w:rFonts w:ascii="Calibri" w:eastAsia="Times New Roman" w:hAnsi="Calibri" w:cs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-558800</wp:posOffset>
                </wp:positionH>
                <wp:positionV relativeFrom="paragraph">
                  <wp:posOffset>375920</wp:posOffset>
                </wp:positionV>
                <wp:extent cx="6696075" cy="0"/>
                <wp:effectExtent l="26035" t="20955" r="21590" b="2667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2B17F5" id="Пряма сполучна ліні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4pt,29.6pt" to="483.2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" strokecolor="#7f7f7f" strokeweight="3pt">
                <v:stroke linestyle="thinThick"/>
              </v:line>
            </w:pict>
          </mc:Fallback>
        </mc:AlternateConten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062C9C" w:rsidRPr="00062C9C" w:rsidTr="00DC3DCD">
        <w:tc>
          <w:tcPr>
            <w:tcW w:w="5495" w:type="dxa"/>
          </w:tcPr>
          <w:p w:rsidR="00062C9C" w:rsidRPr="00062C9C" w:rsidRDefault="00062C9C" w:rsidP="00062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62C9C" w:rsidRPr="00062C9C" w:rsidRDefault="00062C9C" w:rsidP="00062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2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№_____</w:t>
            </w:r>
            <w:r w:rsidRPr="00062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r w:rsidRPr="00062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</w:t>
            </w:r>
          </w:p>
          <w:p w:rsidR="00062C9C" w:rsidRPr="00062C9C" w:rsidRDefault="00062C9C" w:rsidP="00062C9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062C9C" w:rsidRPr="00062C9C" w:rsidRDefault="00062C9C" w:rsidP="00062C9C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62C9C" w:rsidRPr="00062C9C" w:rsidRDefault="00062C9C" w:rsidP="00062C9C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2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Бучанському  міському голові</w:t>
            </w:r>
          </w:p>
          <w:p w:rsidR="00062C9C" w:rsidRPr="00062C9C" w:rsidRDefault="00062C9C" w:rsidP="00062C9C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2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Анатолію ФЕДОРУКУ</w:t>
            </w:r>
          </w:p>
        </w:tc>
      </w:tr>
    </w:tbl>
    <w:p w:rsidR="00062C9C" w:rsidRPr="00062C9C" w:rsidRDefault="00062C9C" w:rsidP="00062C9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2C9C" w:rsidRPr="00062C9C" w:rsidRDefault="00062C9C" w:rsidP="00062C9C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62C9C" w:rsidRPr="00062C9C" w:rsidRDefault="00062C9C" w:rsidP="00062C9C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ПРОПОЗИЦІЯ</w:t>
      </w:r>
    </w:p>
    <w:p w:rsidR="00062C9C" w:rsidRPr="00062C9C" w:rsidRDefault="00062C9C" w:rsidP="00062C9C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щодо включення питання до проєкту порядку денного  на засідання сесії Бучанської міської ради</w:t>
      </w:r>
    </w:p>
    <w:p w:rsidR="00062C9C" w:rsidRPr="00062C9C" w:rsidRDefault="00062C9C" w:rsidP="00062C9C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062C9C" w:rsidRPr="00062C9C" w:rsidRDefault="00062C9C" w:rsidP="00062C9C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C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Питання:</w:t>
      </w:r>
      <w:r w:rsidRPr="00062C9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</w:t>
      </w:r>
      <w:r w:rsidRPr="00062C9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062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062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території населених пунктів Бучанської міської територіальної громади на 2024 – 2025 роки» </w:t>
      </w:r>
    </w:p>
    <w:p w:rsidR="00062C9C" w:rsidRPr="00062C9C" w:rsidRDefault="00062C9C" w:rsidP="00062C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2C9C" w:rsidRPr="00062C9C" w:rsidRDefault="00062C9C" w:rsidP="00062C9C">
      <w:pPr>
        <w:keepNext/>
        <w:spacing w:before="240" w:after="0" w:line="240" w:lineRule="auto"/>
        <w:ind w:left="1418" w:hanging="1418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r w:rsidRPr="00062C9C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Обґрунтування необхідності розгляду: </w:t>
      </w:r>
    </w:p>
    <w:p w:rsidR="00062C9C" w:rsidRPr="00062C9C" w:rsidRDefault="00062C9C" w:rsidP="00062C9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C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метою належного утримання та поточного ремонту об'єктів благоустрою міста, забезпечення необхідних умов використання об'єктів за призначенням відповідно до</w:t>
      </w:r>
      <w:r w:rsidRPr="00062C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 </w:t>
      </w:r>
      <w:hyperlink r:id="rId10" w:tgtFrame="_top" w:history="1">
        <w:r w:rsidRPr="00062C9C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ru-RU"/>
          </w:rPr>
          <w:t>Закону України "Про благоустрій населених пунктів"</w:t>
        </w:r>
      </w:hyperlink>
      <w:r w:rsidRPr="00062C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062C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 </w:t>
      </w:r>
      <w:hyperlink r:id="rId11" w:tgtFrame="_top" w:history="1">
        <w:r w:rsidRPr="00062C9C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ru-RU"/>
          </w:rPr>
          <w:t>ст. 26 Закону України "Про місцеве самоврядування в Україні"</w:t>
        </w:r>
      </w:hyperlink>
      <w:r w:rsidRPr="00062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62C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 </w:t>
      </w:r>
    </w:p>
    <w:p w:rsidR="00062C9C" w:rsidRPr="00062C9C" w:rsidRDefault="00062C9C" w:rsidP="00062C9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2C9C" w:rsidRPr="00062C9C" w:rsidRDefault="00062C9C" w:rsidP="00062C9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Додаток:</w:t>
      </w:r>
    </w:p>
    <w:p w:rsidR="00062C9C" w:rsidRPr="00062C9C" w:rsidRDefault="00062C9C" w:rsidP="00062C9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C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 рішення з додатками на ____ арк.</w:t>
      </w:r>
    </w:p>
    <w:p w:rsidR="00062C9C" w:rsidRPr="00062C9C" w:rsidRDefault="00062C9C" w:rsidP="00062C9C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C9C" w:rsidRPr="00062C9C" w:rsidRDefault="00062C9C" w:rsidP="00062C9C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C9C" w:rsidRPr="00062C9C" w:rsidRDefault="00062C9C" w:rsidP="00062C9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062C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В.о. н</w:t>
      </w:r>
      <w:r w:rsidRPr="00062C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ачальник</w:t>
      </w:r>
      <w:r w:rsidRPr="00062C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062C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інспекції з </w:t>
      </w:r>
    </w:p>
    <w:p w:rsidR="00062C9C" w:rsidRPr="00062C9C" w:rsidRDefault="00062C9C" w:rsidP="00062C9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062C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благоустрою управління </w:t>
      </w:r>
    </w:p>
    <w:p w:rsidR="00062C9C" w:rsidRPr="00062C9C" w:rsidRDefault="00062C9C" w:rsidP="00062C9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062C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житлово-комунального господарства </w:t>
      </w:r>
    </w:p>
    <w:p w:rsidR="00062C9C" w:rsidRPr="00062C9C" w:rsidRDefault="00062C9C" w:rsidP="00062C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C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та благоустрою</w:t>
      </w:r>
      <w:r w:rsidRPr="00062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Ірина ДИХНІЧ</w:t>
      </w:r>
    </w:p>
    <w:p w:rsidR="004270E8" w:rsidRDefault="004270E8" w:rsidP="00062C9C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5DD" w:rsidRDefault="002655DD" w:rsidP="00321513">
      <w:pPr>
        <w:spacing w:after="0" w:line="240" w:lineRule="auto"/>
      </w:pPr>
      <w:r>
        <w:separator/>
      </w:r>
    </w:p>
  </w:endnote>
  <w:endnote w:type="continuationSeparator" w:id="0">
    <w:p w:rsidR="002655DD" w:rsidRDefault="002655DD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5DD" w:rsidRDefault="002655DD" w:rsidP="00321513">
      <w:pPr>
        <w:spacing w:after="0" w:line="240" w:lineRule="auto"/>
      </w:pPr>
      <w:r>
        <w:separator/>
      </w:r>
    </w:p>
  </w:footnote>
  <w:footnote w:type="continuationSeparator" w:id="0">
    <w:p w:rsidR="002655DD" w:rsidRDefault="002655DD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B122B"/>
    <w:multiLevelType w:val="hybridMultilevel"/>
    <w:tmpl w:val="C5ACE794"/>
    <w:lvl w:ilvl="0" w:tplc="6A166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062C9C"/>
    <w:rsid w:val="000B4825"/>
    <w:rsid w:val="000D257E"/>
    <w:rsid w:val="00110C9D"/>
    <w:rsid w:val="00126414"/>
    <w:rsid w:val="00147852"/>
    <w:rsid w:val="001510DE"/>
    <w:rsid w:val="00183E49"/>
    <w:rsid w:val="001F3B48"/>
    <w:rsid w:val="001F6E7C"/>
    <w:rsid w:val="002247BB"/>
    <w:rsid w:val="0023040C"/>
    <w:rsid w:val="002655DD"/>
    <w:rsid w:val="0029098D"/>
    <w:rsid w:val="002A7318"/>
    <w:rsid w:val="002C5CB2"/>
    <w:rsid w:val="00321513"/>
    <w:rsid w:val="00323B4C"/>
    <w:rsid w:val="00333959"/>
    <w:rsid w:val="00386FEC"/>
    <w:rsid w:val="00387540"/>
    <w:rsid w:val="003A2B40"/>
    <w:rsid w:val="003B5A1B"/>
    <w:rsid w:val="003C1CDA"/>
    <w:rsid w:val="003D5553"/>
    <w:rsid w:val="003F11BA"/>
    <w:rsid w:val="004270E8"/>
    <w:rsid w:val="00473692"/>
    <w:rsid w:val="004F66CC"/>
    <w:rsid w:val="00503394"/>
    <w:rsid w:val="00541683"/>
    <w:rsid w:val="00557EC6"/>
    <w:rsid w:val="005F62CA"/>
    <w:rsid w:val="00621144"/>
    <w:rsid w:val="00622B24"/>
    <w:rsid w:val="006A49CD"/>
    <w:rsid w:val="006B29F0"/>
    <w:rsid w:val="00704B8F"/>
    <w:rsid w:val="00711B67"/>
    <w:rsid w:val="007E27AF"/>
    <w:rsid w:val="00817268"/>
    <w:rsid w:val="0084593A"/>
    <w:rsid w:val="00904121"/>
    <w:rsid w:val="009B76B9"/>
    <w:rsid w:val="009C029C"/>
    <w:rsid w:val="00A34AF6"/>
    <w:rsid w:val="00A70AA6"/>
    <w:rsid w:val="00A76275"/>
    <w:rsid w:val="00AD4F4C"/>
    <w:rsid w:val="00B411FF"/>
    <w:rsid w:val="00B54397"/>
    <w:rsid w:val="00BB57C6"/>
    <w:rsid w:val="00BF37B0"/>
    <w:rsid w:val="00C34A16"/>
    <w:rsid w:val="00C62345"/>
    <w:rsid w:val="00D52E7D"/>
    <w:rsid w:val="00DC78B9"/>
    <w:rsid w:val="00DF78A8"/>
    <w:rsid w:val="00E2237C"/>
    <w:rsid w:val="00E52346"/>
    <w:rsid w:val="00E55AD5"/>
    <w:rsid w:val="00EB3F1D"/>
    <w:rsid w:val="00EC5D35"/>
    <w:rsid w:val="00EE4F37"/>
    <w:rsid w:val="00EF4705"/>
    <w:rsid w:val="00EF4D4F"/>
    <w:rsid w:val="00F26FD8"/>
    <w:rsid w:val="00F2711E"/>
    <w:rsid w:val="00F47F43"/>
    <w:rsid w:val="00F639AF"/>
    <w:rsid w:val="00FA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D5D680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ps.ligazakon.net/document/view/Z970280?ed=2015_12_23&amp;an=14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ps.ligazakon.net/document/view/T052807?ed=2015_11_1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3546A-E408-4C91-8AAE-B4B8D8671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1967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Gordienko</cp:lastModifiedBy>
  <cp:revision>56</cp:revision>
  <cp:lastPrinted>2025-03-18T08:35:00Z</cp:lastPrinted>
  <dcterms:created xsi:type="dcterms:W3CDTF">2024-05-29T12:42:00Z</dcterms:created>
  <dcterms:modified xsi:type="dcterms:W3CDTF">2025-05-12T10:19:00Z</dcterms:modified>
</cp:coreProperties>
</file>